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0D8761" w14:textId="77130F45" w:rsidR="003D0D54" w:rsidRPr="003D0D54" w:rsidRDefault="005950E6" w:rsidP="00366AA1">
      <w:pPr>
        <w:spacing w:line="574" w:lineRule="exact"/>
        <w:ind w:left="902"/>
        <w:jc w:val="center"/>
        <w:rPr>
          <w:rFonts w:ascii="方正小标宋简体" w:eastAsia="方正小标宋简体" w:hAnsi="方正小标宋简体" w:cs="方正小标宋简体"/>
          <w:b/>
          <w:bCs/>
          <w:color w:val="333333"/>
          <w:sz w:val="44"/>
          <w:szCs w:val="44"/>
          <w:shd w:val="clear" w:color="auto" w:fill="FFFFFF"/>
          <w:lang w:eastAsia="zh-CN"/>
        </w:rPr>
      </w:pPr>
      <w:r w:rsidRPr="005950E6">
        <w:rPr>
          <w:rFonts w:ascii="方正小标宋简体" w:eastAsia="方正小标宋简体" w:hAnsi="方正小标宋简体" w:cs="方正小标宋简体" w:hint="eastAsia"/>
          <w:b/>
          <w:bCs/>
          <w:color w:val="333333"/>
          <w:sz w:val="44"/>
          <w:szCs w:val="44"/>
          <w:shd w:val="clear" w:color="auto" w:fill="FFFFFF"/>
          <w:lang w:eastAsia="zh-CN"/>
        </w:rPr>
        <w:t>2022年洛阳市普通干线公路应急物资采购项目</w:t>
      </w:r>
      <w:bookmarkStart w:id="0" w:name="_GoBack"/>
      <w:bookmarkEnd w:id="0"/>
      <w:r w:rsidRPr="00081A9C">
        <w:rPr>
          <w:rFonts w:ascii="方正小标宋简体" w:eastAsia="方正小标宋简体" w:hAnsi="方正小标宋简体" w:cs="方正小标宋简体" w:hint="eastAsia"/>
          <w:b/>
          <w:bCs/>
          <w:color w:val="333333"/>
          <w:sz w:val="44"/>
          <w:szCs w:val="44"/>
          <w:shd w:val="clear" w:color="auto" w:fill="FFFFFF"/>
          <w:lang w:eastAsia="zh-CN"/>
        </w:rPr>
        <w:t>采购</w:t>
      </w:r>
      <w:r w:rsidR="003D0D54" w:rsidRPr="00081A9C">
        <w:rPr>
          <w:rFonts w:ascii="方正小标宋简体" w:eastAsia="方正小标宋简体" w:hAnsi="方正小标宋简体" w:cs="方正小标宋简体" w:hint="eastAsia"/>
          <w:b/>
          <w:bCs/>
          <w:color w:val="333333"/>
          <w:sz w:val="44"/>
          <w:szCs w:val="44"/>
          <w:shd w:val="clear" w:color="auto" w:fill="FFFFFF"/>
          <w:lang w:eastAsia="zh-CN"/>
        </w:rPr>
        <w:t>公告</w:t>
      </w:r>
    </w:p>
    <w:p w14:paraId="20D4F0C3" w14:textId="58A1E8B2" w:rsidR="005950E6" w:rsidRDefault="005950E6" w:rsidP="003D0D54">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bookmarkStart w:id="1" w:name="_Toc508181381"/>
      <w:r>
        <w:rPr>
          <w:rFonts w:ascii="黑体" w:eastAsia="黑体" w:hAnsi="黑体" w:cs="黑体" w:hint="eastAsia"/>
          <w:color w:val="333333"/>
          <w:sz w:val="30"/>
          <w:szCs w:val="30"/>
          <w:shd w:val="clear" w:color="auto" w:fill="FFFFFF"/>
        </w:rPr>
        <w:t>项目概况</w:t>
      </w:r>
    </w:p>
    <w:p w14:paraId="003AA2AB" w14:textId="30A2151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2022年洛阳市普通干线公路应急物资采购项目的潜在供应商应在洛阳市</w:t>
      </w:r>
      <w:proofErr w:type="gramStart"/>
      <w:r w:rsidRPr="005950E6">
        <w:rPr>
          <w:rFonts w:ascii="仿宋" w:eastAsia="仿宋" w:hAnsi="仿宋" w:cs="仿宋" w:hint="eastAsia"/>
          <w:color w:val="333333"/>
          <w:sz w:val="32"/>
          <w:szCs w:val="32"/>
          <w:shd w:val="clear" w:color="auto" w:fill="FFFFFF"/>
        </w:rPr>
        <w:t>洛</w:t>
      </w:r>
      <w:proofErr w:type="gramEnd"/>
      <w:r w:rsidRPr="005950E6">
        <w:rPr>
          <w:rFonts w:ascii="仿宋" w:eastAsia="仿宋" w:hAnsi="仿宋" w:cs="仿宋" w:hint="eastAsia"/>
          <w:color w:val="333333"/>
          <w:sz w:val="32"/>
          <w:szCs w:val="32"/>
          <w:shd w:val="clear" w:color="auto" w:fill="FFFFFF"/>
        </w:rPr>
        <w:t>龙区经五路与</w:t>
      </w:r>
      <w:proofErr w:type="gramStart"/>
      <w:r w:rsidRPr="005950E6">
        <w:rPr>
          <w:rFonts w:ascii="仿宋" w:eastAsia="仿宋" w:hAnsi="仿宋" w:cs="仿宋" w:hint="eastAsia"/>
          <w:color w:val="333333"/>
          <w:sz w:val="32"/>
          <w:szCs w:val="32"/>
          <w:shd w:val="clear" w:color="auto" w:fill="FFFFFF"/>
        </w:rPr>
        <w:t>洛</w:t>
      </w:r>
      <w:proofErr w:type="gramEnd"/>
      <w:r w:rsidRPr="005950E6">
        <w:rPr>
          <w:rFonts w:ascii="仿宋" w:eastAsia="仿宋" w:hAnsi="仿宋" w:cs="仿宋" w:hint="eastAsia"/>
          <w:color w:val="333333"/>
          <w:sz w:val="32"/>
          <w:szCs w:val="32"/>
          <w:shd w:val="clear" w:color="auto" w:fill="FFFFFF"/>
        </w:rPr>
        <w:t>宜路交叉口东</w:t>
      </w:r>
      <w:proofErr w:type="gramStart"/>
      <w:r w:rsidRPr="005950E6">
        <w:rPr>
          <w:rFonts w:ascii="仿宋" w:eastAsia="仿宋" w:hAnsi="仿宋" w:cs="仿宋" w:hint="eastAsia"/>
          <w:color w:val="333333"/>
          <w:sz w:val="32"/>
          <w:szCs w:val="32"/>
          <w:shd w:val="clear" w:color="auto" w:fill="FFFFFF"/>
        </w:rPr>
        <w:t>宇大厦</w:t>
      </w:r>
      <w:proofErr w:type="gramEnd"/>
      <w:r w:rsidRPr="005950E6">
        <w:rPr>
          <w:rFonts w:ascii="仿宋" w:eastAsia="仿宋" w:hAnsi="仿宋" w:cs="仿宋" w:hint="eastAsia"/>
          <w:color w:val="333333"/>
          <w:sz w:val="32"/>
          <w:szCs w:val="32"/>
          <w:shd w:val="clear" w:color="auto" w:fill="FFFFFF"/>
        </w:rPr>
        <w:t>28楼2</w:t>
      </w:r>
      <w:r w:rsidRPr="005950E6">
        <w:rPr>
          <w:rFonts w:ascii="仿宋" w:eastAsia="仿宋" w:hAnsi="仿宋" w:cs="仿宋"/>
          <w:color w:val="333333"/>
          <w:sz w:val="32"/>
          <w:szCs w:val="32"/>
          <w:shd w:val="clear" w:color="auto" w:fill="FFFFFF"/>
        </w:rPr>
        <w:t>819</w:t>
      </w:r>
      <w:r w:rsidRPr="005950E6">
        <w:rPr>
          <w:rFonts w:ascii="仿宋" w:eastAsia="仿宋" w:hAnsi="仿宋" w:cs="仿宋" w:hint="eastAsia"/>
          <w:color w:val="333333"/>
          <w:sz w:val="32"/>
          <w:szCs w:val="32"/>
          <w:shd w:val="clear" w:color="auto" w:fill="FFFFFF"/>
        </w:rPr>
        <w:t>获取采购文件，并于202</w:t>
      </w:r>
      <w:r w:rsidRPr="005950E6">
        <w:rPr>
          <w:rFonts w:ascii="仿宋" w:eastAsia="仿宋" w:hAnsi="仿宋" w:cs="仿宋"/>
          <w:color w:val="333333"/>
          <w:sz w:val="32"/>
          <w:szCs w:val="32"/>
          <w:shd w:val="clear" w:color="auto" w:fill="FFFFFF"/>
        </w:rPr>
        <w:t>2</w:t>
      </w:r>
      <w:r w:rsidRPr="005950E6">
        <w:rPr>
          <w:rFonts w:ascii="仿宋" w:eastAsia="仿宋" w:hAnsi="仿宋" w:cs="仿宋" w:hint="eastAsia"/>
          <w:color w:val="333333"/>
          <w:sz w:val="32"/>
          <w:szCs w:val="32"/>
          <w:shd w:val="clear" w:color="auto" w:fill="FFFFFF"/>
        </w:rPr>
        <w:t>年6月16日1</w:t>
      </w:r>
      <w:r w:rsidRPr="005950E6">
        <w:rPr>
          <w:rFonts w:ascii="仿宋" w:eastAsia="仿宋" w:hAnsi="仿宋" w:cs="仿宋"/>
          <w:color w:val="333333"/>
          <w:sz w:val="32"/>
          <w:szCs w:val="32"/>
          <w:shd w:val="clear" w:color="auto" w:fill="FFFFFF"/>
        </w:rPr>
        <w:t>5</w:t>
      </w:r>
      <w:r w:rsidRPr="005950E6">
        <w:rPr>
          <w:rFonts w:ascii="仿宋" w:eastAsia="仿宋" w:hAnsi="仿宋" w:cs="仿宋" w:hint="eastAsia"/>
          <w:color w:val="333333"/>
          <w:sz w:val="32"/>
          <w:szCs w:val="32"/>
          <w:shd w:val="clear" w:color="auto" w:fill="FFFFFF"/>
        </w:rPr>
        <w:t>时</w:t>
      </w:r>
      <w:r w:rsidRPr="005950E6">
        <w:rPr>
          <w:rFonts w:ascii="仿宋" w:eastAsia="仿宋" w:hAnsi="仿宋" w:cs="仿宋"/>
          <w:color w:val="333333"/>
          <w:sz w:val="32"/>
          <w:szCs w:val="32"/>
          <w:shd w:val="clear" w:color="auto" w:fill="FFFFFF"/>
        </w:rPr>
        <w:t>0</w:t>
      </w:r>
      <w:r w:rsidRPr="005950E6">
        <w:rPr>
          <w:rFonts w:ascii="仿宋" w:eastAsia="仿宋" w:hAnsi="仿宋" w:cs="仿宋" w:hint="eastAsia"/>
          <w:color w:val="333333"/>
          <w:sz w:val="32"/>
          <w:szCs w:val="32"/>
          <w:shd w:val="clear" w:color="auto" w:fill="FFFFFF"/>
        </w:rPr>
        <w:t>0分（北京时间）前递交响应文件。</w:t>
      </w:r>
    </w:p>
    <w:p w14:paraId="4B0F6503" w14:textId="251FB024" w:rsidR="003D0D54" w:rsidRPr="003D0D54" w:rsidRDefault="003D0D54" w:rsidP="003D0D54">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r w:rsidRPr="003D0D54">
        <w:rPr>
          <w:rFonts w:ascii="黑体" w:eastAsia="黑体" w:hAnsi="黑体" w:cs="黑体" w:hint="eastAsia"/>
          <w:color w:val="333333"/>
          <w:sz w:val="30"/>
          <w:szCs w:val="30"/>
          <w:shd w:val="clear" w:color="auto" w:fill="FFFFFF"/>
        </w:rPr>
        <w:t>一、</w:t>
      </w:r>
      <w:r w:rsidR="005950E6" w:rsidRPr="005950E6">
        <w:rPr>
          <w:rFonts w:ascii="黑体" w:eastAsia="黑体" w:hAnsi="黑体" w:cs="黑体" w:hint="eastAsia"/>
          <w:color w:val="333333"/>
          <w:sz w:val="30"/>
          <w:szCs w:val="30"/>
          <w:shd w:val="clear" w:color="auto" w:fill="FFFFFF"/>
        </w:rPr>
        <w:t>项目基本情况</w:t>
      </w:r>
    </w:p>
    <w:p w14:paraId="54E96EEE" w14:textId="77777777" w:rsidR="005950E6" w:rsidRPr="005950E6" w:rsidRDefault="005950E6" w:rsidP="005950E6">
      <w:pPr>
        <w:pStyle w:val="ac"/>
        <w:widowControl/>
        <w:spacing w:before="0" w:beforeAutospacing="0" w:after="0" w:afterAutospacing="0" w:line="480" w:lineRule="auto"/>
        <w:ind w:left="902" w:firstLine="590"/>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1、项目编号：HNWA【2022】007号</w:t>
      </w:r>
    </w:p>
    <w:p w14:paraId="1A518A30" w14:textId="77777777" w:rsidR="005950E6" w:rsidRPr="005950E6" w:rsidRDefault="005950E6" w:rsidP="005950E6">
      <w:pPr>
        <w:pStyle w:val="ac"/>
        <w:widowControl/>
        <w:spacing w:before="0" w:beforeAutospacing="0" w:after="0" w:afterAutospacing="0" w:line="480" w:lineRule="auto"/>
        <w:ind w:left="902" w:firstLine="590"/>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2、项目名称：2022年洛阳市普通干线公路应急物资采购项目</w:t>
      </w:r>
    </w:p>
    <w:p w14:paraId="452F123A" w14:textId="77777777" w:rsidR="005950E6" w:rsidRPr="005950E6" w:rsidRDefault="005950E6" w:rsidP="005950E6">
      <w:pPr>
        <w:pStyle w:val="ac"/>
        <w:widowControl/>
        <w:spacing w:before="0" w:beforeAutospacing="0" w:after="0" w:afterAutospacing="0" w:line="480" w:lineRule="auto"/>
        <w:ind w:left="902" w:firstLine="590"/>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3、采购方式：竞争性磋商</w:t>
      </w:r>
    </w:p>
    <w:p w14:paraId="39DB1D27" w14:textId="77777777" w:rsidR="005950E6" w:rsidRPr="005950E6" w:rsidRDefault="005950E6" w:rsidP="005950E6">
      <w:pPr>
        <w:pStyle w:val="ac"/>
        <w:widowControl/>
        <w:spacing w:before="0" w:beforeAutospacing="0" w:after="0" w:afterAutospacing="0" w:line="480" w:lineRule="auto"/>
        <w:ind w:left="902" w:firstLine="590"/>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4、预算金额：232100.00元</w:t>
      </w:r>
    </w:p>
    <w:p w14:paraId="25FA3218" w14:textId="77777777" w:rsidR="005950E6" w:rsidRPr="005950E6" w:rsidRDefault="005950E6" w:rsidP="005950E6">
      <w:pPr>
        <w:pStyle w:val="ac"/>
        <w:widowControl/>
        <w:spacing w:before="0" w:beforeAutospacing="0" w:after="0" w:afterAutospacing="0" w:line="480" w:lineRule="auto"/>
        <w:ind w:left="902" w:firstLine="590"/>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5、采购需求（包括但不仅限于标的</w:t>
      </w:r>
      <w:proofErr w:type="gramStart"/>
      <w:r w:rsidRPr="005950E6">
        <w:rPr>
          <w:rFonts w:ascii="仿宋" w:eastAsia="仿宋" w:hAnsi="仿宋" w:cs="仿宋" w:hint="eastAsia"/>
          <w:color w:val="333333"/>
          <w:sz w:val="32"/>
          <w:szCs w:val="32"/>
          <w:shd w:val="clear" w:color="auto" w:fill="FFFFFF"/>
        </w:rPr>
        <w:t>的</w:t>
      </w:r>
      <w:proofErr w:type="gramEnd"/>
      <w:r w:rsidRPr="005950E6">
        <w:rPr>
          <w:rFonts w:ascii="仿宋" w:eastAsia="仿宋" w:hAnsi="仿宋" w:cs="仿宋" w:hint="eastAsia"/>
          <w:color w:val="333333"/>
          <w:sz w:val="32"/>
          <w:szCs w:val="32"/>
          <w:shd w:val="clear" w:color="auto" w:fill="FFFFFF"/>
        </w:rPr>
        <w:t>名称、数量、简要技术需求或服务要求等）</w:t>
      </w:r>
    </w:p>
    <w:p w14:paraId="0A607CCB" w14:textId="77777777" w:rsidR="005950E6" w:rsidRPr="005950E6" w:rsidRDefault="005950E6" w:rsidP="005950E6">
      <w:pPr>
        <w:pStyle w:val="ac"/>
        <w:widowControl/>
        <w:spacing w:before="0" w:beforeAutospacing="0" w:after="0" w:afterAutospacing="0" w:line="480" w:lineRule="auto"/>
        <w:ind w:left="902" w:firstLine="590"/>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5.1采购项目简要说明：本次</w:t>
      </w:r>
      <w:proofErr w:type="gramStart"/>
      <w:r w:rsidRPr="005950E6">
        <w:rPr>
          <w:rFonts w:ascii="仿宋" w:eastAsia="仿宋" w:hAnsi="仿宋" w:cs="仿宋" w:hint="eastAsia"/>
          <w:color w:val="333333"/>
          <w:sz w:val="32"/>
          <w:szCs w:val="32"/>
          <w:shd w:val="clear" w:color="auto" w:fill="FFFFFF"/>
        </w:rPr>
        <w:t>采购共</w:t>
      </w:r>
      <w:proofErr w:type="gramEnd"/>
      <w:r w:rsidRPr="005950E6">
        <w:rPr>
          <w:rFonts w:ascii="仿宋" w:eastAsia="仿宋" w:hAnsi="仿宋" w:cs="仿宋" w:hint="eastAsia"/>
          <w:color w:val="333333"/>
          <w:sz w:val="32"/>
          <w:szCs w:val="32"/>
          <w:shd w:val="clear" w:color="auto" w:fill="FFFFFF"/>
        </w:rPr>
        <w:t>一个包，主要采购内容为2022年洛阳市普通干线公路应急物资，具体详见磋商文件。</w:t>
      </w:r>
    </w:p>
    <w:p w14:paraId="32A02275" w14:textId="77777777" w:rsidR="005950E6" w:rsidRPr="005950E6" w:rsidRDefault="005950E6" w:rsidP="005950E6">
      <w:pPr>
        <w:pStyle w:val="ac"/>
        <w:widowControl/>
        <w:spacing w:before="0" w:beforeAutospacing="0" w:after="0" w:afterAutospacing="0" w:line="480" w:lineRule="auto"/>
        <w:ind w:left="902" w:firstLine="590"/>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5.2质量要求：合格，符合国家相关质量技术标准</w:t>
      </w:r>
    </w:p>
    <w:p w14:paraId="4456AA83" w14:textId="77777777" w:rsidR="005950E6" w:rsidRPr="005950E6" w:rsidRDefault="005950E6" w:rsidP="005950E6">
      <w:pPr>
        <w:pStyle w:val="ac"/>
        <w:widowControl/>
        <w:spacing w:before="0" w:beforeAutospacing="0" w:after="0" w:afterAutospacing="0" w:line="480" w:lineRule="auto"/>
        <w:ind w:left="902" w:firstLine="590"/>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6、合同履行期限：合同签订后30日完成供货。</w:t>
      </w:r>
    </w:p>
    <w:p w14:paraId="4BD82C6B" w14:textId="77777777" w:rsidR="005950E6" w:rsidRPr="005950E6" w:rsidRDefault="005950E6" w:rsidP="005950E6">
      <w:pPr>
        <w:pStyle w:val="ac"/>
        <w:widowControl/>
        <w:spacing w:before="0" w:beforeAutospacing="0" w:after="0" w:afterAutospacing="0" w:line="480" w:lineRule="auto"/>
        <w:ind w:left="902" w:firstLine="590"/>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7、本项目是否接受联合体投标：</w:t>
      </w:r>
      <w:proofErr w:type="gramStart"/>
      <w:r w:rsidRPr="005950E6">
        <w:rPr>
          <w:rFonts w:ascii="仿宋" w:eastAsia="仿宋" w:hAnsi="仿宋" w:cs="仿宋" w:hint="eastAsia"/>
          <w:color w:val="333333"/>
          <w:sz w:val="32"/>
          <w:szCs w:val="32"/>
          <w:shd w:val="clear" w:color="auto" w:fill="FFFFFF"/>
        </w:rPr>
        <w:t>否</w:t>
      </w:r>
      <w:proofErr w:type="gramEnd"/>
    </w:p>
    <w:p w14:paraId="562BA31B" w14:textId="77777777" w:rsidR="005950E6" w:rsidRDefault="005950E6" w:rsidP="005950E6">
      <w:pPr>
        <w:pStyle w:val="ac"/>
        <w:widowControl/>
        <w:spacing w:before="0" w:beforeAutospacing="0" w:after="0" w:afterAutospacing="0" w:line="480" w:lineRule="auto"/>
        <w:ind w:left="902" w:firstLine="590"/>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8、是否接受进口产品：</w:t>
      </w:r>
      <w:proofErr w:type="gramStart"/>
      <w:r w:rsidRPr="005950E6">
        <w:rPr>
          <w:rFonts w:ascii="仿宋" w:eastAsia="仿宋" w:hAnsi="仿宋" w:cs="仿宋" w:hint="eastAsia"/>
          <w:color w:val="333333"/>
          <w:sz w:val="32"/>
          <w:szCs w:val="32"/>
          <w:shd w:val="clear" w:color="auto" w:fill="FFFFFF"/>
        </w:rPr>
        <w:t>否</w:t>
      </w:r>
      <w:proofErr w:type="gramEnd"/>
    </w:p>
    <w:p w14:paraId="0EDAB1CF" w14:textId="5F1564CF" w:rsidR="003D0D54" w:rsidRPr="003D0D54" w:rsidRDefault="003D0D54" w:rsidP="005950E6">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r w:rsidRPr="003D0D54">
        <w:rPr>
          <w:rFonts w:ascii="黑体" w:eastAsia="黑体" w:hAnsi="黑体" w:cs="黑体" w:hint="eastAsia"/>
          <w:color w:val="333333"/>
          <w:sz w:val="30"/>
          <w:szCs w:val="30"/>
          <w:shd w:val="clear" w:color="auto" w:fill="FFFFFF"/>
        </w:rPr>
        <w:lastRenderedPageBreak/>
        <w:t>二、</w:t>
      </w:r>
      <w:r w:rsidR="005950E6" w:rsidRPr="005950E6">
        <w:rPr>
          <w:rFonts w:ascii="黑体" w:eastAsia="黑体" w:hAnsi="黑体" w:cs="黑体" w:hint="eastAsia"/>
          <w:color w:val="333333"/>
          <w:sz w:val="30"/>
          <w:szCs w:val="30"/>
          <w:shd w:val="clear" w:color="auto" w:fill="FFFFFF"/>
        </w:rPr>
        <w:t>申请人资格要求</w:t>
      </w:r>
    </w:p>
    <w:p w14:paraId="22623BDE"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1、满足《中华人民共和国政府采购法》第二十二条规定；</w:t>
      </w:r>
    </w:p>
    <w:p w14:paraId="2D9F76CA"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2、落实政府采购政策满足的资格要求：</w:t>
      </w:r>
    </w:p>
    <w:p w14:paraId="599CE445"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节能环保产品优先或强制采购，面向中小微（监狱、残疾人福利性单位）企业。</w:t>
      </w:r>
    </w:p>
    <w:p w14:paraId="72EE1071"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3、本项目的特定资格要求</w:t>
      </w:r>
    </w:p>
    <w:p w14:paraId="31F9B60A"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3.1、具有合格（有效）的营业执照、税务登记证、组织机构代码证或有效的“三证合一”营业执照。</w:t>
      </w:r>
    </w:p>
    <w:p w14:paraId="53C96231"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3.2、根据</w:t>
      </w:r>
      <w:proofErr w:type="gramStart"/>
      <w:r w:rsidRPr="005950E6">
        <w:rPr>
          <w:rFonts w:ascii="仿宋" w:eastAsia="仿宋" w:hAnsi="仿宋" w:cs="仿宋" w:hint="eastAsia"/>
          <w:color w:val="333333"/>
          <w:sz w:val="32"/>
          <w:szCs w:val="32"/>
          <w:shd w:val="clear" w:color="auto" w:fill="FFFFFF"/>
        </w:rPr>
        <w:t>洛</w:t>
      </w:r>
      <w:proofErr w:type="gramEnd"/>
      <w:r w:rsidRPr="005950E6">
        <w:rPr>
          <w:rFonts w:ascii="仿宋" w:eastAsia="仿宋" w:hAnsi="仿宋" w:cs="仿宋" w:hint="eastAsia"/>
          <w:color w:val="333333"/>
          <w:sz w:val="32"/>
          <w:szCs w:val="32"/>
          <w:shd w:val="clear" w:color="auto" w:fill="FFFFFF"/>
        </w:rPr>
        <w:t>采购〔2021〕11号《洛阳市财政局关于推行政府采购信用承诺制的通知》，供应商需提供洛阳市政府采购供应商信用承诺函（格式详见磋商文件）。</w:t>
      </w:r>
    </w:p>
    <w:p w14:paraId="6FC8D35B"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注1：供应商在投标（响应）时，按照规定提供相关承诺函，无需提供相关证明材料；采购人有权在签订合同前要求成交供应商提供相关证明材料以核实其承诺事项的真实性。</w:t>
      </w:r>
    </w:p>
    <w:p w14:paraId="066136EF"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注2：不适用信用承诺的情形</w:t>
      </w:r>
    </w:p>
    <w:p w14:paraId="5A851F74"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1）供应商被列入严重违法失信名单、失信被执行人、重大税收违法案件当事人名单、政府采购严重违法失信行为记录名单；</w:t>
      </w:r>
    </w:p>
    <w:p w14:paraId="40147A8F"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lastRenderedPageBreak/>
        <w:t>2）被相关监管部门</w:t>
      </w:r>
      <w:proofErr w:type="gramStart"/>
      <w:r w:rsidRPr="005950E6">
        <w:rPr>
          <w:rFonts w:ascii="仿宋" w:eastAsia="仿宋" w:hAnsi="仿宋" w:cs="仿宋" w:hint="eastAsia"/>
          <w:color w:val="333333"/>
          <w:sz w:val="32"/>
          <w:szCs w:val="32"/>
          <w:shd w:val="clear" w:color="auto" w:fill="FFFFFF"/>
        </w:rPr>
        <w:t>作出</w:t>
      </w:r>
      <w:proofErr w:type="gramEnd"/>
      <w:r w:rsidRPr="005950E6">
        <w:rPr>
          <w:rFonts w:ascii="仿宋" w:eastAsia="仿宋" w:hAnsi="仿宋" w:cs="仿宋" w:hint="eastAsia"/>
          <w:color w:val="333333"/>
          <w:sz w:val="32"/>
          <w:szCs w:val="32"/>
          <w:shd w:val="clear" w:color="auto" w:fill="FFFFFF"/>
        </w:rPr>
        <w:t>行政处罚且尚在处罚有效期内；</w:t>
      </w:r>
    </w:p>
    <w:p w14:paraId="6CAE9C7C"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3）曾</w:t>
      </w:r>
      <w:proofErr w:type="gramStart"/>
      <w:r w:rsidRPr="005950E6">
        <w:rPr>
          <w:rFonts w:ascii="仿宋" w:eastAsia="仿宋" w:hAnsi="仿宋" w:cs="仿宋" w:hint="eastAsia"/>
          <w:color w:val="333333"/>
          <w:sz w:val="32"/>
          <w:szCs w:val="32"/>
          <w:shd w:val="clear" w:color="auto" w:fill="FFFFFF"/>
        </w:rPr>
        <w:t>作出</w:t>
      </w:r>
      <w:proofErr w:type="gramEnd"/>
      <w:r w:rsidRPr="005950E6">
        <w:rPr>
          <w:rFonts w:ascii="仿宋" w:eastAsia="仿宋" w:hAnsi="仿宋" w:cs="仿宋" w:hint="eastAsia"/>
          <w:color w:val="333333"/>
          <w:sz w:val="32"/>
          <w:szCs w:val="32"/>
          <w:shd w:val="clear" w:color="auto" w:fill="FFFFFF"/>
        </w:rPr>
        <w:t>采购虚假承诺；</w:t>
      </w:r>
    </w:p>
    <w:p w14:paraId="01B62767"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4）其他法律、行政法规、行政规章或者各级政策文件规定的不适用信用承诺的情形。</w:t>
      </w:r>
    </w:p>
    <w:p w14:paraId="742B56AD" w14:textId="77777777" w:rsid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3.3、本次采购实行资格后审，资格审查具体要求见采购文件。资格后审不合格的供应商的响应文件将被拒绝。</w:t>
      </w:r>
    </w:p>
    <w:p w14:paraId="793A2202" w14:textId="532A6939" w:rsidR="003D0D54" w:rsidRPr="003D0D54" w:rsidRDefault="003D0D54" w:rsidP="005950E6">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r w:rsidRPr="003D0D54">
        <w:rPr>
          <w:rFonts w:ascii="黑体" w:eastAsia="黑体" w:hAnsi="黑体" w:cs="黑体" w:hint="eastAsia"/>
          <w:color w:val="333333"/>
          <w:sz w:val="30"/>
          <w:szCs w:val="30"/>
          <w:shd w:val="clear" w:color="auto" w:fill="FFFFFF"/>
        </w:rPr>
        <w:t>三、</w:t>
      </w:r>
      <w:r w:rsidR="005950E6" w:rsidRPr="005950E6">
        <w:rPr>
          <w:rFonts w:ascii="黑体" w:eastAsia="黑体" w:hAnsi="黑体" w:cs="黑体" w:hint="eastAsia"/>
          <w:color w:val="333333"/>
          <w:sz w:val="30"/>
          <w:szCs w:val="30"/>
          <w:shd w:val="clear" w:color="auto" w:fill="FFFFFF"/>
        </w:rPr>
        <w:t>获取采购文件</w:t>
      </w:r>
    </w:p>
    <w:p w14:paraId="779C80F0"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1、时间：2022年6月2日至2022年6月9日，每天上午8:30至12:00，下午15:00至18:00（北京时间，法定节假日除外。）</w:t>
      </w:r>
    </w:p>
    <w:p w14:paraId="4A0B6FE6"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2、地点：河南省洛阳市</w:t>
      </w:r>
      <w:proofErr w:type="gramStart"/>
      <w:r w:rsidRPr="005950E6">
        <w:rPr>
          <w:rFonts w:ascii="仿宋" w:eastAsia="仿宋" w:hAnsi="仿宋" w:cs="仿宋" w:hint="eastAsia"/>
          <w:color w:val="333333"/>
          <w:sz w:val="32"/>
          <w:szCs w:val="32"/>
          <w:shd w:val="clear" w:color="auto" w:fill="FFFFFF"/>
        </w:rPr>
        <w:t>洛</w:t>
      </w:r>
      <w:proofErr w:type="gramEnd"/>
      <w:r w:rsidRPr="005950E6">
        <w:rPr>
          <w:rFonts w:ascii="仿宋" w:eastAsia="仿宋" w:hAnsi="仿宋" w:cs="仿宋" w:hint="eastAsia"/>
          <w:color w:val="333333"/>
          <w:sz w:val="32"/>
          <w:szCs w:val="32"/>
          <w:shd w:val="clear" w:color="auto" w:fill="FFFFFF"/>
        </w:rPr>
        <w:t>龙区经五路与</w:t>
      </w:r>
      <w:proofErr w:type="gramStart"/>
      <w:r w:rsidRPr="005950E6">
        <w:rPr>
          <w:rFonts w:ascii="仿宋" w:eastAsia="仿宋" w:hAnsi="仿宋" w:cs="仿宋" w:hint="eastAsia"/>
          <w:color w:val="333333"/>
          <w:sz w:val="32"/>
          <w:szCs w:val="32"/>
          <w:shd w:val="clear" w:color="auto" w:fill="FFFFFF"/>
        </w:rPr>
        <w:t>洛</w:t>
      </w:r>
      <w:proofErr w:type="gramEnd"/>
      <w:r w:rsidRPr="005950E6">
        <w:rPr>
          <w:rFonts w:ascii="仿宋" w:eastAsia="仿宋" w:hAnsi="仿宋" w:cs="仿宋" w:hint="eastAsia"/>
          <w:color w:val="333333"/>
          <w:sz w:val="32"/>
          <w:szCs w:val="32"/>
          <w:shd w:val="clear" w:color="auto" w:fill="FFFFFF"/>
        </w:rPr>
        <w:t>宜路交叉口东</w:t>
      </w:r>
      <w:proofErr w:type="gramStart"/>
      <w:r w:rsidRPr="005950E6">
        <w:rPr>
          <w:rFonts w:ascii="仿宋" w:eastAsia="仿宋" w:hAnsi="仿宋" w:cs="仿宋" w:hint="eastAsia"/>
          <w:color w:val="333333"/>
          <w:sz w:val="32"/>
          <w:szCs w:val="32"/>
          <w:shd w:val="clear" w:color="auto" w:fill="FFFFFF"/>
        </w:rPr>
        <w:t>宇大厦</w:t>
      </w:r>
      <w:proofErr w:type="gramEnd"/>
      <w:r w:rsidRPr="005950E6">
        <w:rPr>
          <w:rFonts w:ascii="仿宋" w:eastAsia="仿宋" w:hAnsi="仿宋" w:cs="仿宋" w:hint="eastAsia"/>
          <w:color w:val="333333"/>
          <w:sz w:val="32"/>
          <w:szCs w:val="32"/>
          <w:shd w:val="clear" w:color="auto" w:fill="FFFFFF"/>
        </w:rPr>
        <w:t>28楼财务室</w:t>
      </w:r>
    </w:p>
    <w:p w14:paraId="33D09602"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3、方式：有意向参与磋商的供应商请于获取采购文件时间内携带本单位法定代表人身份证明、法定代表人授权书及法人身份证复印件、授权委托人身份证复印件、营业执照复印件（以上证件均须加盖单位公章）及被授权人身份证原件至指定地点购买采购文件，逾期</w:t>
      </w:r>
      <w:proofErr w:type="gramStart"/>
      <w:r w:rsidRPr="005950E6">
        <w:rPr>
          <w:rFonts w:ascii="仿宋" w:eastAsia="仿宋" w:hAnsi="仿宋" w:cs="仿宋" w:hint="eastAsia"/>
          <w:color w:val="333333"/>
          <w:sz w:val="32"/>
          <w:szCs w:val="32"/>
          <w:shd w:val="clear" w:color="auto" w:fill="FFFFFF"/>
        </w:rPr>
        <w:t>不</w:t>
      </w:r>
      <w:proofErr w:type="gramEnd"/>
      <w:r w:rsidRPr="005950E6">
        <w:rPr>
          <w:rFonts w:ascii="仿宋" w:eastAsia="仿宋" w:hAnsi="仿宋" w:cs="仿宋" w:hint="eastAsia"/>
          <w:color w:val="333333"/>
          <w:sz w:val="32"/>
          <w:szCs w:val="32"/>
          <w:shd w:val="clear" w:color="auto" w:fill="FFFFFF"/>
        </w:rPr>
        <w:t>候。</w:t>
      </w:r>
    </w:p>
    <w:p w14:paraId="1BB232A5" w14:textId="77777777" w:rsid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4、售价：100元/份，售后不退。</w:t>
      </w:r>
    </w:p>
    <w:p w14:paraId="06CF7097" w14:textId="798FC62A" w:rsidR="003D0D54" w:rsidRPr="003D0D54" w:rsidRDefault="003D0D54" w:rsidP="005950E6">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r w:rsidRPr="003D0D54">
        <w:rPr>
          <w:rFonts w:ascii="黑体" w:eastAsia="黑体" w:hAnsi="黑体" w:cs="黑体" w:hint="eastAsia"/>
          <w:color w:val="333333"/>
          <w:sz w:val="30"/>
          <w:szCs w:val="30"/>
          <w:shd w:val="clear" w:color="auto" w:fill="FFFFFF"/>
        </w:rPr>
        <w:t>四、</w:t>
      </w:r>
      <w:r w:rsidR="005950E6" w:rsidRPr="005950E6">
        <w:rPr>
          <w:rFonts w:ascii="黑体" w:eastAsia="黑体" w:hAnsi="黑体" w:cs="黑体" w:hint="eastAsia"/>
          <w:color w:val="333333"/>
          <w:sz w:val="30"/>
          <w:szCs w:val="30"/>
          <w:shd w:val="clear" w:color="auto" w:fill="FFFFFF"/>
        </w:rPr>
        <w:t>响应截止时间及地点</w:t>
      </w:r>
    </w:p>
    <w:p w14:paraId="00846972" w14:textId="740B808E"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lastRenderedPageBreak/>
        <w:t>1、时间：2022年6月16日1</w:t>
      </w:r>
      <w:r w:rsidR="00007C09">
        <w:rPr>
          <w:rFonts w:ascii="仿宋" w:eastAsia="仿宋" w:hAnsi="仿宋" w:cs="仿宋"/>
          <w:color w:val="333333"/>
          <w:sz w:val="32"/>
          <w:szCs w:val="32"/>
          <w:shd w:val="clear" w:color="auto" w:fill="FFFFFF"/>
        </w:rPr>
        <w:t>5</w:t>
      </w:r>
      <w:r w:rsidRPr="005950E6">
        <w:rPr>
          <w:rFonts w:ascii="仿宋" w:eastAsia="仿宋" w:hAnsi="仿宋" w:cs="仿宋" w:hint="eastAsia"/>
          <w:color w:val="333333"/>
          <w:sz w:val="32"/>
          <w:szCs w:val="32"/>
          <w:shd w:val="clear" w:color="auto" w:fill="FFFFFF"/>
        </w:rPr>
        <w:t>时</w:t>
      </w:r>
      <w:r w:rsidR="00007C09">
        <w:rPr>
          <w:rFonts w:ascii="仿宋" w:eastAsia="仿宋" w:hAnsi="仿宋" w:cs="仿宋"/>
          <w:color w:val="333333"/>
          <w:sz w:val="32"/>
          <w:szCs w:val="32"/>
          <w:shd w:val="clear" w:color="auto" w:fill="FFFFFF"/>
        </w:rPr>
        <w:t>0</w:t>
      </w:r>
      <w:r w:rsidRPr="005950E6">
        <w:rPr>
          <w:rFonts w:ascii="仿宋" w:eastAsia="仿宋" w:hAnsi="仿宋" w:cs="仿宋" w:hint="eastAsia"/>
          <w:color w:val="333333"/>
          <w:sz w:val="32"/>
          <w:szCs w:val="32"/>
          <w:shd w:val="clear" w:color="auto" w:fill="FFFFFF"/>
        </w:rPr>
        <w:t>0分（北京时间）</w:t>
      </w:r>
    </w:p>
    <w:p w14:paraId="73BE28DA" w14:textId="77777777" w:rsid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2、地点：洛阳市</w:t>
      </w:r>
      <w:proofErr w:type="gramStart"/>
      <w:r w:rsidRPr="005950E6">
        <w:rPr>
          <w:rFonts w:ascii="仿宋" w:eastAsia="仿宋" w:hAnsi="仿宋" w:cs="仿宋" w:hint="eastAsia"/>
          <w:color w:val="333333"/>
          <w:sz w:val="32"/>
          <w:szCs w:val="32"/>
          <w:shd w:val="clear" w:color="auto" w:fill="FFFFFF"/>
        </w:rPr>
        <w:t>洛</w:t>
      </w:r>
      <w:proofErr w:type="gramEnd"/>
      <w:r w:rsidRPr="005950E6">
        <w:rPr>
          <w:rFonts w:ascii="仿宋" w:eastAsia="仿宋" w:hAnsi="仿宋" w:cs="仿宋" w:hint="eastAsia"/>
          <w:color w:val="333333"/>
          <w:sz w:val="32"/>
          <w:szCs w:val="32"/>
          <w:shd w:val="clear" w:color="auto" w:fill="FFFFFF"/>
        </w:rPr>
        <w:t>龙区经五路与</w:t>
      </w:r>
      <w:proofErr w:type="gramStart"/>
      <w:r w:rsidRPr="005950E6">
        <w:rPr>
          <w:rFonts w:ascii="仿宋" w:eastAsia="仿宋" w:hAnsi="仿宋" w:cs="仿宋" w:hint="eastAsia"/>
          <w:color w:val="333333"/>
          <w:sz w:val="32"/>
          <w:szCs w:val="32"/>
          <w:shd w:val="clear" w:color="auto" w:fill="FFFFFF"/>
        </w:rPr>
        <w:t>洛</w:t>
      </w:r>
      <w:proofErr w:type="gramEnd"/>
      <w:r w:rsidRPr="005950E6">
        <w:rPr>
          <w:rFonts w:ascii="仿宋" w:eastAsia="仿宋" w:hAnsi="仿宋" w:cs="仿宋" w:hint="eastAsia"/>
          <w:color w:val="333333"/>
          <w:sz w:val="32"/>
          <w:szCs w:val="32"/>
          <w:shd w:val="clear" w:color="auto" w:fill="FFFFFF"/>
        </w:rPr>
        <w:t>宜路交叉口东</w:t>
      </w:r>
      <w:proofErr w:type="gramStart"/>
      <w:r w:rsidRPr="005950E6">
        <w:rPr>
          <w:rFonts w:ascii="仿宋" w:eastAsia="仿宋" w:hAnsi="仿宋" w:cs="仿宋" w:hint="eastAsia"/>
          <w:color w:val="333333"/>
          <w:sz w:val="32"/>
          <w:szCs w:val="32"/>
          <w:shd w:val="clear" w:color="auto" w:fill="FFFFFF"/>
        </w:rPr>
        <w:t>宇大厦</w:t>
      </w:r>
      <w:proofErr w:type="gramEnd"/>
      <w:r w:rsidRPr="005950E6">
        <w:rPr>
          <w:rFonts w:ascii="仿宋" w:eastAsia="仿宋" w:hAnsi="仿宋" w:cs="仿宋" w:hint="eastAsia"/>
          <w:color w:val="333333"/>
          <w:sz w:val="32"/>
          <w:szCs w:val="32"/>
          <w:shd w:val="clear" w:color="auto" w:fill="FFFFFF"/>
        </w:rPr>
        <w:t>28楼开标室。</w:t>
      </w:r>
    </w:p>
    <w:p w14:paraId="4E326910" w14:textId="5E40B720" w:rsidR="003D0D54" w:rsidRPr="003D0D54" w:rsidRDefault="003D0D54" w:rsidP="005950E6">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r w:rsidRPr="003D0D54">
        <w:rPr>
          <w:rFonts w:ascii="黑体" w:eastAsia="黑体" w:hAnsi="黑体" w:cs="黑体" w:hint="eastAsia"/>
          <w:color w:val="333333"/>
          <w:sz w:val="30"/>
          <w:szCs w:val="30"/>
          <w:shd w:val="clear" w:color="auto" w:fill="FFFFFF"/>
        </w:rPr>
        <w:t>五、</w:t>
      </w:r>
      <w:r w:rsidR="005950E6" w:rsidRPr="005950E6">
        <w:rPr>
          <w:rFonts w:ascii="黑体" w:eastAsia="黑体" w:hAnsi="黑体" w:cs="黑体" w:hint="eastAsia"/>
          <w:color w:val="333333"/>
          <w:sz w:val="30"/>
          <w:szCs w:val="30"/>
          <w:shd w:val="clear" w:color="auto" w:fill="FFFFFF"/>
        </w:rPr>
        <w:t>开标时间及地点</w:t>
      </w:r>
    </w:p>
    <w:p w14:paraId="61E4DA8A" w14:textId="651B9D38"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1、时间：2022年6月16日1</w:t>
      </w:r>
      <w:r w:rsidR="00007C09">
        <w:rPr>
          <w:rFonts w:ascii="仿宋" w:eastAsia="仿宋" w:hAnsi="仿宋" w:cs="仿宋"/>
          <w:color w:val="333333"/>
          <w:sz w:val="32"/>
          <w:szCs w:val="32"/>
          <w:shd w:val="clear" w:color="auto" w:fill="FFFFFF"/>
        </w:rPr>
        <w:t>5</w:t>
      </w:r>
      <w:r w:rsidRPr="005950E6">
        <w:rPr>
          <w:rFonts w:ascii="仿宋" w:eastAsia="仿宋" w:hAnsi="仿宋" w:cs="仿宋" w:hint="eastAsia"/>
          <w:color w:val="333333"/>
          <w:sz w:val="32"/>
          <w:szCs w:val="32"/>
          <w:shd w:val="clear" w:color="auto" w:fill="FFFFFF"/>
        </w:rPr>
        <w:t>时</w:t>
      </w:r>
      <w:r w:rsidR="00007C09">
        <w:rPr>
          <w:rFonts w:ascii="仿宋" w:eastAsia="仿宋" w:hAnsi="仿宋" w:cs="仿宋"/>
          <w:color w:val="333333"/>
          <w:sz w:val="32"/>
          <w:szCs w:val="32"/>
          <w:shd w:val="clear" w:color="auto" w:fill="FFFFFF"/>
        </w:rPr>
        <w:t>0</w:t>
      </w:r>
      <w:r w:rsidRPr="005950E6">
        <w:rPr>
          <w:rFonts w:ascii="仿宋" w:eastAsia="仿宋" w:hAnsi="仿宋" w:cs="仿宋" w:hint="eastAsia"/>
          <w:color w:val="333333"/>
          <w:sz w:val="32"/>
          <w:szCs w:val="32"/>
          <w:shd w:val="clear" w:color="auto" w:fill="FFFFFF"/>
        </w:rPr>
        <w:t>0分（北京时间）</w:t>
      </w:r>
    </w:p>
    <w:p w14:paraId="36EBFFE4" w14:textId="77777777" w:rsid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2、地点：洛阳市</w:t>
      </w:r>
      <w:proofErr w:type="gramStart"/>
      <w:r w:rsidRPr="005950E6">
        <w:rPr>
          <w:rFonts w:ascii="仿宋" w:eastAsia="仿宋" w:hAnsi="仿宋" w:cs="仿宋" w:hint="eastAsia"/>
          <w:color w:val="333333"/>
          <w:sz w:val="32"/>
          <w:szCs w:val="32"/>
          <w:shd w:val="clear" w:color="auto" w:fill="FFFFFF"/>
        </w:rPr>
        <w:t>洛</w:t>
      </w:r>
      <w:proofErr w:type="gramEnd"/>
      <w:r w:rsidRPr="005950E6">
        <w:rPr>
          <w:rFonts w:ascii="仿宋" w:eastAsia="仿宋" w:hAnsi="仿宋" w:cs="仿宋" w:hint="eastAsia"/>
          <w:color w:val="333333"/>
          <w:sz w:val="32"/>
          <w:szCs w:val="32"/>
          <w:shd w:val="clear" w:color="auto" w:fill="FFFFFF"/>
        </w:rPr>
        <w:t>龙区经五路与</w:t>
      </w:r>
      <w:proofErr w:type="gramStart"/>
      <w:r w:rsidRPr="005950E6">
        <w:rPr>
          <w:rFonts w:ascii="仿宋" w:eastAsia="仿宋" w:hAnsi="仿宋" w:cs="仿宋" w:hint="eastAsia"/>
          <w:color w:val="333333"/>
          <w:sz w:val="32"/>
          <w:szCs w:val="32"/>
          <w:shd w:val="clear" w:color="auto" w:fill="FFFFFF"/>
        </w:rPr>
        <w:t>洛</w:t>
      </w:r>
      <w:proofErr w:type="gramEnd"/>
      <w:r w:rsidRPr="005950E6">
        <w:rPr>
          <w:rFonts w:ascii="仿宋" w:eastAsia="仿宋" w:hAnsi="仿宋" w:cs="仿宋" w:hint="eastAsia"/>
          <w:color w:val="333333"/>
          <w:sz w:val="32"/>
          <w:szCs w:val="32"/>
          <w:shd w:val="clear" w:color="auto" w:fill="FFFFFF"/>
        </w:rPr>
        <w:t>宜路交叉口东</w:t>
      </w:r>
      <w:proofErr w:type="gramStart"/>
      <w:r w:rsidRPr="005950E6">
        <w:rPr>
          <w:rFonts w:ascii="仿宋" w:eastAsia="仿宋" w:hAnsi="仿宋" w:cs="仿宋" w:hint="eastAsia"/>
          <w:color w:val="333333"/>
          <w:sz w:val="32"/>
          <w:szCs w:val="32"/>
          <w:shd w:val="clear" w:color="auto" w:fill="FFFFFF"/>
        </w:rPr>
        <w:t>宇大厦</w:t>
      </w:r>
      <w:proofErr w:type="gramEnd"/>
      <w:r w:rsidRPr="005950E6">
        <w:rPr>
          <w:rFonts w:ascii="仿宋" w:eastAsia="仿宋" w:hAnsi="仿宋" w:cs="仿宋" w:hint="eastAsia"/>
          <w:color w:val="333333"/>
          <w:sz w:val="32"/>
          <w:szCs w:val="32"/>
          <w:shd w:val="clear" w:color="auto" w:fill="FFFFFF"/>
        </w:rPr>
        <w:t>28楼开标室。</w:t>
      </w:r>
    </w:p>
    <w:p w14:paraId="125043B4" w14:textId="6BFF299B" w:rsidR="003D0D54" w:rsidRPr="003D0D54" w:rsidRDefault="003D0D54" w:rsidP="005950E6">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r w:rsidRPr="003D0D54">
        <w:rPr>
          <w:rFonts w:ascii="黑体" w:eastAsia="黑体" w:hAnsi="黑体" w:cs="黑体" w:hint="eastAsia"/>
          <w:color w:val="333333"/>
          <w:sz w:val="30"/>
          <w:szCs w:val="30"/>
          <w:shd w:val="clear" w:color="auto" w:fill="FFFFFF"/>
        </w:rPr>
        <w:t>六、</w:t>
      </w:r>
      <w:r w:rsidR="005950E6" w:rsidRPr="005950E6">
        <w:rPr>
          <w:rFonts w:ascii="黑体" w:eastAsia="黑体" w:hAnsi="黑体" w:cs="黑体" w:hint="eastAsia"/>
          <w:color w:val="333333"/>
          <w:sz w:val="30"/>
          <w:szCs w:val="30"/>
          <w:shd w:val="clear" w:color="auto" w:fill="FFFFFF"/>
        </w:rPr>
        <w:t>发布公告的媒介及招标公告期限</w:t>
      </w:r>
    </w:p>
    <w:p w14:paraId="74F4FC60" w14:textId="77777777" w:rsid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本次招标公告在《河南省(洛阳市)政府采购网》、《洛阳市公路事业发展中心》、《河南省电子招标投标公共服务平台》和《中国招标投标公共服务平台》上发布。招标公告期限为五个工作日2022年6月2日至2022年6月9日。</w:t>
      </w:r>
    </w:p>
    <w:p w14:paraId="7AF672CF" w14:textId="23AB1297" w:rsidR="003D0D54" w:rsidRPr="003D0D54" w:rsidRDefault="003D0D54" w:rsidP="003D0D54">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r w:rsidRPr="003D0D54">
        <w:rPr>
          <w:rFonts w:ascii="黑体" w:eastAsia="黑体" w:hAnsi="黑体" w:cs="黑体" w:hint="eastAsia"/>
          <w:color w:val="333333"/>
          <w:sz w:val="30"/>
          <w:szCs w:val="30"/>
          <w:shd w:val="clear" w:color="auto" w:fill="FFFFFF"/>
        </w:rPr>
        <w:t>七、</w:t>
      </w:r>
      <w:r w:rsidR="005950E6" w:rsidRPr="005950E6">
        <w:rPr>
          <w:rFonts w:ascii="黑体" w:eastAsia="黑体" w:hAnsi="黑体" w:cs="黑体" w:hint="eastAsia"/>
          <w:color w:val="333333"/>
          <w:sz w:val="30"/>
          <w:szCs w:val="30"/>
          <w:shd w:val="clear" w:color="auto" w:fill="FFFFFF"/>
        </w:rPr>
        <w:t>其他补充事宜</w:t>
      </w:r>
    </w:p>
    <w:p w14:paraId="20CF0039" w14:textId="77777777" w:rsid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供应商在参与本项目招标采购活动期间应及时关注公告发布网站获取相关澄清或变更等信息。</w:t>
      </w:r>
    </w:p>
    <w:p w14:paraId="0DB9086F" w14:textId="0DD0DD85" w:rsidR="0041375E" w:rsidRDefault="005950E6" w:rsidP="005950E6">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r w:rsidRPr="005950E6">
        <w:rPr>
          <w:rFonts w:ascii="黑体" w:eastAsia="黑体" w:hAnsi="黑体" w:cs="黑体" w:hint="eastAsia"/>
          <w:color w:val="333333"/>
          <w:sz w:val="30"/>
          <w:szCs w:val="30"/>
          <w:shd w:val="clear" w:color="auto" w:fill="FFFFFF"/>
        </w:rPr>
        <w:t>八、凡对本次招标提出询问，请按照以下方式联系</w:t>
      </w:r>
    </w:p>
    <w:p w14:paraId="0B9A1325"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1、采购人信息</w:t>
      </w:r>
    </w:p>
    <w:p w14:paraId="30DD1A01"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名称：洛阳市公路事业发展中心</w:t>
      </w:r>
    </w:p>
    <w:p w14:paraId="2D3B6E9B"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地址：洛阳市南昌路172号</w:t>
      </w:r>
    </w:p>
    <w:p w14:paraId="5C0F0CC5"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lastRenderedPageBreak/>
        <w:t>联系人：吴先生</w:t>
      </w:r>
    </w:p>
    <w:p w14:paraId="4869C0F3"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电话：0379-63200251</w:t>
      </w:r>
    </w:p>
    <w:p w14:paraId="1C1C0CE3"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2、采购代理机构信息</w:t>
      </w:r>
    </w:p>
    <w:p w14:paraId="7B271570"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名称：万安建设发展河南有限公司</w:t>
      </w:r>
    </w:p>
    <w:p w14:paraId="256E53A3"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地址：洛阳市</w:t>
      </w:r>
      <w:proofErr w:type="gramStart"/>
      <w:r w:rsidRPr="005950E6">
        <w:rPr>
          <w:rFonts w:ascii="仿宋" w:eastAsia="仿宋" w:hAnsi="仿宋" w:cs="仿宋" w:hint="eastAsia"/>
          <w:color w:val="333333"/>
          <w:sz w:val="32"/>
          <w:szCs w:val="32"/>
          <w:shd w:val="clear" w:color="auto" w:fill="FFFFFF"/>
        </w:rPr>
        <w:t>洛</w:t>
      </w:r>
      <w:proofErr w:type="gramEnd"/>
      <w:r w:rsidRPr="005950E6">
        <w:rPr>
          <w:rFonts w:ascii="仿宋" w:eastAsia="仿宋" w:hAnsi="仿宋" w:cs="仿宋" w:hint="eastAsia"/>
          <w:color w:val="333333"/>
          <w:sz w:val="32"/>
          <w:szCs w:val="32"/>
          <w:shd w:val="clear" w:color="auto" w:fill="FFFFFF"/>
        </w:rPr>
        <w:t>龙区经五路与</w:t>
      </w:r>
      <w:proofErr w:type="gramStart"/>
      <w:r w:rsidRPr="005950E6">
        <w:rPr>
          <w:rFonts w:ascii="仿宋" w:eastAsia="仿宋" w:hAnsi="仿宋" w:cs="仿宋" w:hint="eastAsia"/>
          <w:color w:val="333333"/>
          <w:sz w:val="32"/>
          <w:szCs w:val="32"/>
          <w:shd w:val="clear" w:color="auto" w:fill="FFFFFF"/>
        </w:rPr>
        <w:t>洛</w:t>
      </w:r>
      <w:proofErr w:type="gramEnd"/>
      <w:r w:rsidRPr="005950E6">
        <w:rPr>
          <w:rFonts w:ascii="仿宋" w:eastAsia="仿宋" w:hAnsi="仿宋" w:cs="仿宋" w:hint="eastAsia"/>
          <w:color w:val="333333"/>
          <w:sz w:val="32"/>
          <w:szCs w:val="32"/>
          <w:shd w:val="clear" w:color="auto" w:fill="FFFFFF"/>
        </w:rPr>
        <w:t>宜路交叉口东</w:t>
      </w:r>
      <w:proofErr w:type="gramStart"/>
      <w:r w:rsidRPr="005950E6">
        <w:rPr>
          <w:rFonts w:ascii="仿宋" w:eastAsia="仿宋" w:hAnsi="仿宋" w:cs="仿宋" w:hint="eastAsia"/>
          <w:color w:val="333333"/>
          <w:sz w:val="32"/>
          <w:szCs w:val="32"/>
          <w:shd w:val="clear" w:color="auto" w:fill="FFFFFF"/>
        </w:rPr>
        <w:t>宇大厦</w:t>
      </w:r>
      <w:proofErr w:type="gramEnd"/>
      <w:r w:rsidRPr="005950E6">
        <w:rPr>
          <w:rFonts w:ascii="仿宋" w:eastAsia="仿宋" w:hAnsi="仿宋" w:cs="仿宋" w:hint="eastAsia"/>
          <w:color w:val="333333"/>
          <w:sz w:val="32"/>
          <w:szCs w:val="32"/>
          <w:shd w:val="clear" w:color="auto" w:fill="FFFFFF"/>
        </w:rPr>
        <w:t>28楼</w:t>
      </w:r>
    </w:p>
    <w:p w14:paraId="148B6810"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联系人：康女士</w:t>
      </w:r>
    </w:p>
    <w:p w14:paraId="4323EB1B"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联系方式：0379-69899369</w:t>
      </w:r>
    </w:p>
    <w:p w14:paraId="53FF349D"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3、项目联系方式</w:t>
      </w:r>
    </w:p>
    <w:p w14:paraId="009241A8"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联系人：康女士</w:t>
      </w:r>
    </w:p>
    <w:p w14:paraId="05ED7C9D"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联系方式：0379-69899369</w:t>
      </w:r>
    </w:p>
    <w:p w14:paraId="02D23775"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4、监督部门和联系方式</w:t>
      </w:r>
    </w:p>
    <w:p w14:paraId="55A626C1" w14:textId="77777777"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监督部门：洛阳市交通运输局</w:t>
      </w:r>
    </w:p>
    <w:p w14:paraId="72CF76B8" w14:textId="62298ADD" w:rsidR="005950E6" w:rsidRPr="005950E6" w:rsidRDefault="005950E6" w:rsidP="005950E6">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5950E6">
        <w:rPr>
          <w:rFonts w:ascii="仿宋" w:eastAsia="仿宋" w:hAnsi="仿宋" w:cs="仿宋" w:hint="eastAsia"/>
          <w:color w:val="333333"/>
          <w:sz w:val="32"/>
          <w:szCs w:val="32"/>
          <w:shd w:val="clear" w:color="auto" w:fill="FFFFFF"/>
        </w:rPr>
        <w:t>联系方式：0379-63218170</w:t>
      </w:r>
    </w:p>
    <w:p w14:paraId="68FA15A1" w14:textId="77777777" w:rsidR="005950E6" w:rsidRPr="003D0D54" w:rsidRDefault="005950E6" w:rsidP="005950E6">
      <w:pPr>
        <w:pStyle w:val="ac"/>
        <w:widowControl/>
        <w:spacing w:before="0" w:beforeAutospacing="0" w:after="0" w:afterAutospacing="0" w:line="480" w:lineRule="auto"/>
        <w:ind w:left="900"/>
        <w:jc w:val="both"/>
        <w:rPr>
          <w:rFonts w:ascii="仿宋" w:eastAsia="仿宋" w:hAnsi="仿宋" w:cs="仿宋"/>
          <w:color w:val="333333"/>
          <w:sz w:val="32"/>
          <w:szCs w:val="32"/>
          <w:shd w:val="clear" w:color="auto" w:fill="FFFFFF"/>
        </w:rPr>
      </w:pPr>
    </w:p>
    <w:bookmarkEnd w:id="1"/>
    <w:p w14:paraId="5BA540C3" w14:textId="014894E3" w:rsidR="003D0D54" w:rsidRPr="003D0D54" w:rsidRDefault="003D0D54" w:rsidP="003D0D54">
      <w:pPr>
        <w:pStyle w:val="ac"/>
        <w:widowControl/>
        <w:spacing w:before="0" w:beforeAutospacing="0" w:after="0" w:afterAutospacing="0" w:line="480" w:lineRule="auto"/>
        <w:ind w:left="900" w:firstLine="592"/>
        <w:jc w:val="center"/>
        <w:rPr>
          <w:rFonts w:ascii="仿宋" w:eastAsia="仿宋" w:hAnsi="仿宋" w:cs="仿宋"/>
          <w:color w:val="333333"/>
          <w:sz w:val="32"/>
          <w:szCs w:val="32"/>
          <w:shd w:val="clear" w:color="auto" w:fill="FFFFFF"/>
        </w:rPr>
      </w:pPr>
      <w:r w:rsidRPr="0063591B">
        <w:rPr>
          <w:rFonts w:ascii="仿宋" w:eastAsia="仿宋" w:hAnsi="仿宋" w:cs="仿宋" w:hint="eastAsia"/>
          <w:color w:val="333333"/>
          <w:sz w:val="32"/>
          <w:szCs w:val="32"/>
          <w:shd w:val="clear" w:color="auto" w:fill="FFFFFF"/>
        </w:rPr>
        <w:t>20</w:t>
      </w:r>
      <w:r w:rsidRPr="0063591B">
        <w:rPr>
          <w:rFonts w:ascii="仿宋" w:eastAsia="仿宋" w:hAnsi="仿宋" w:cs="仿宋"/>
          <w:color w:val="333333"/>
          <w:sz w:val="32"/>
          <w:szCs w:val="32"/>
          <w:shd w:val="clear" w:color="auto" w:fill="FFFFFF"/>
        </w:rPr>
        <w:t>22</w:t>
      </w:r>
      <w:r w:rsidRPr="0063591B">
        <w:rPr>
          <w:rFonts w:ascii="仿宋" w:eastAsia="仿宋" w:hAnsi="仿宋" w:cs="仿宋" w:hint="eastAsia"/>
          <w:color w:val="333333"/>
          <w:sz w:val="32"/>
          <w:szCs w:val="32"/>
          <w:shd w:val="clear" w:color="auto" w:fill="FFFFFF"/>
        </w:rPr>
        <w:t>年</w:t>
      </w:r>
      <w:r w:rsidR="00EF09FE">
        <w:rPr>
          <w:rFonts w:ascii="仿宋" w:eastAsia="仿宋" w:hAnsi="仿宋" w:cs="仿宋"/>
          <w:color w:val="333333"/>
          <w:sz w:val="32"/>
          <w:szCs w:val="32"/>
          <w:shd w:val="clear" w:color="auto" w:fill="FFFFFF"/>
        </w:rPr>
        <w:t>6</w:t>
      </w:r>
      <w:r w:rsidRPr="0063591B">
        <w:rPr>
          <w:rFonts w:ascii="仿宋" w:eastAsia="仿宋" w:hAnsi="仿宋" w:cs="仿宋" w:hint="eastAsia"/>
          <w:color w:val="333333"/>
          <w:sz w:val="32"/>
          <w:szCs w:val="32"/>
          <w:shd w:val="clear" w:color="auto" w:fill="FFFFFF"/>
        </w:rPr>
        <w:t>月</w:t>
      </w:r>
      <w:r w:rsidR="00EF09FE">
        <w:rPr>
          <w:rFonts w:ascii="仿宋" w:eastAsia="仿宋" w:hAnsi="仿宋" w:cs="仿宋"/>
          <w:color w:val="333333"/>
          <w:sz w:val="32"/>
          <w:szCs w:val="32"/>
          <w:shd w:val="clear" w:color="auto" w:fill="FFFFFF"/>
        </w:rPr>
        <w:t>1</w:t>
      </w:r>
      <w:r w:rsidRPr="0063591B">
        <w:rPr>
          <w:rFonts w:ascii="仿宋" w:eastAsia="仿宋" w:hAnsi="仿宋" w:cs="仿宋" w:hint="eastAsia"/>
          <w:color w:val="333333"/>
          <w:sz w:val="32"/>
          <w:szCs w:val="32"/>
          <w:shd w:val="clear" w:color="auto" w:fill="FFFFFF"/>
        </w:rPr>
        <w:t>日</w:t>
      </w:r>
    </w:p>
    <w:sectPr w:rsidR="003D0D54" w:rsidRPr="003D0D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7C8775" w14:textId="77777777" w:rsidR="004861C1" w:rsidRDefault="004861C1" w:rsidP="003D0D54">
      <w:r>
        <w:separator/>
      </w:r>
    </w:p>
  </w:endnote>
  <w:endnote w:type="continuationSeparator" w:id="0">
    <w:p w14:paraId="65E363CE" w14:textId="77777777" w:rsidR="004861C1" w:rsidRDefault="004861C1" w:rsidP="003D0D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A2B134" w14:textId="77777777" w:rsidR="004861C1" w:rsidRDefault="004861C1" w:rsidP="003D0D54">
      <w:r>
        <w:separator/>
      </w:r>
    </w:p>
  </w:footnote>
  <w:footnote w:type="continuationSeparator" w:id="0">
    <w:p w14:paraId="22B1BED8" w14:textId="77777777" w:rsidR="004861C1" w:rsidRDefault="004861C1" w:rsidP="003D0D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68C"/>
    <w:rsid w:val="00007C09"/>
    <w:rsid w:val="00081A9C"/>
    <w:rsid w:val="00262B7D"/>
    <w:rsid w:val="00366AA1"/>
    <w:rsid w:val="003D0D54"/>
    <w:rsid w:val="0041375E"/>
    <w:rsid w:val="00423313"/>
    <w:rsid w:val="004813D9"/>
    <w:rsid w:val="004861C1"/>
    <w:rsid w:val="004D4547"/>
    <w:rsid w:val="005950E6"/>
    <w:rsid w:val="0063591B"/>
    <w:rsid w:val="008F565D"/>
    <w:rsid w:val="00A006C6"/>
    <w:rsid w:val="00A3168C"/>
    <w:rsid w:val="00B84F50"/>
    <w:rsid w:val="00C71EF4"/>
    <w:rsid w:val="00EF09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FBE106"/>
  <w15:chartTrackingRefBased/>
  <w15:docId w15:val="{7F0E795C-318E-4A07-9D69-BA02B0F42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uiPriority w:val="1"/>
    <w:qFormat/>
    <w:rsid w:val="003D0D54"/>
    <w:pPr>
      <w:widowControl w:val="0"/>
    </w:pPr>
    <w:rPr>
      <w:rFonts w:ascii="Calibri" w:eastAsia="宋体" w:hAnsi="Calibri" w:cs="Times New Roman"/>
      <w:kern w:val="0"/>
      <w:sz w:val="22"/>
      <w:lang w:eastAsia="en-US"/>
    </w:rPr>
  </w:style>
  <w:style w:type="paragraph" w:styleId="2">
    <w:name w:val="heading 2"/>
    <w:basedOn w:val="a"/>
    <w:next w:val="a"/>
    <w:link w:val="21"/>
    <w:uiPriority w:val="99"/>
    <w:qFormat/>
    <w:rsid w:val="003D0D54"/>
    <w:pPr>
      <w:ind w:left="20"/>
      <w:outlineLvl w:val="1"/>
    </w:pPr>
    <w:rPr>
      <w:rFonts w:ascii="宋体" w:hAnsi="宋体"/>
      <w:sz w:val="54"/>
      <w:szCs w:val="54"/>
      <w:lang w:val="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3D0D54"/>
    <w:pPr>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lang w:eastAsia="zh-CN"/>
    </w:rPr>
  </w:style>
  <w:style w:type="character" w:customStyle="1" w:styleId="a5">
    <w:name w:val="页眉 字符"/>
    <w:basedOn w:val="a1"/>
    <w:link w:val="a4"/>
    <w:uiPriority w:val="99"/>
    <w:rsid w:val="003D0D54"/>
    <w:rPr>
      <w:sz w:val="18"/>
      <w:szCs w:val="18"/>
    </w:rPr>
  </w:style>
  <w:style w:type="paragraph" w:styleId="a6">
    <w:name w:val="footer"/>
    <w:basedOn w:val="a"/>
    <w:link w:val="a7"/>
    <w:uiPriority w:val="99"/>
    <w:unhideWhenUsed/>
    <w:rsid w:val="003D0D54"/>
    <w:pPr>
      <w:tabs>
        <w:tab w:val="center" w:pos="4153"/>
        <w:tab w:val="right" w:pos="8306"/>
      </w:tabs>
      <w:snapToGrid w:val="0"/>
    </w:pPr>
    <w:rPr>
      <w:rFonts w:asciiTheme="minorHAnsi" w:eastAsiaTheme="minorEastAsia" w:hAnsiTheme="minorHAnsi" w:cstheme="minorBidi"/>
      <w:kern w:val="2"/>
      <w:sz w:val="18"/>
      <w:szCs w:val="18"/>
      <w:lang w:eastAsia="zh-CN"/>
    </w:rPr>
  </w:style>
  <w:style w:type="character" w:customStyle="1" w:styleId="a7">
    <w:name w:val="页脚 字符"/>
    <w:basedOn w:val="a1"/>
    <w:link w:val="a6"/>
    <w:uiPriority w:val="99"/>
    <w:rsid w:val="003D0D54"/>
    <w:rPr>
      <w:sz w:val="18"/>
      <w:szCs w:val="18"/>
    </w:rPr>
  </w:style>
  <w:style w:type="character" w:customStyle="1" w:styleId="20">
    <w:name w:val="标题 2 字符"/>
    <w:basedOn w:val="a1"/>
    <w:uiPriority w:val="9"/>
    <w:semiHidden/>
    <w:rsid w:val="003D0D54"/>
    <w:rPr>
      <w:rFonts w:asciiTheme="majorHAnsi" w:eastAsiaTheme="majorEastAsia" w:hAnsiTheme="majorHAnsi" w:cstheme="majorBidi"/>
      <w:b/>
      <w:bCs/>
      <w:kern w:val="0"/>
      <w:sz w:val="32"/>
      <w:szCs w:val="32"/>
      <w:lang w:eastAsia="en-US"/>
    </w:rPr>
  </w:style>
  <w:style w:type="paragraph" w:styleId="a0">
    <w:name w:val="Body Text"/>
    <w:basedOn w:val="a"/>
    <w:link w:val="a8"/>
    <w:uiPriority w:val="99"/>
    <w:unhideWhenUsed/>
    <w:qFormat/>
    <w:rsid w:val="003D0D54"/>
    <w:pPr>
      <w:spacing w:after="120"/>
    </w:pPr>
  </w:style>
  <w:style w:type="character" w:customStyle="1" w:styleId="a8">
    <w:name w:val="正文文本 字符"/>
    <w:basedOn w:val="a1"/>
    <w:link w:val="a0"/>
    <w:uiPriority w:val="99"/>
    <w:rsid w:val="003D0D54"/>
    <w:rPr>
      <w:rFonts w:ascii="Calibri" w:eastAsia="宋体" w:hAnsi="Calibri" w:cs="Times New Roman"/>
      <w:kern w:val="0"/>
      <w:sz w:val="22"/>
      <w:lang w:eastAsia="en-US"/>
    </w:rPr>
  </w:style>
  <w:style w:type="character" w:customStyle="1" w:styleId="21">
    <w:name w:val="标题 2 字符1"/>
    <w:link w:val="2"/>
    <w:uiPriority w:val="99"/>
    <w:qFormat/>
    <w:locked/>
    <w:rsid w:val="003D0D54"/>
    <w:rPr>
      <w:rFonts w:ascii="宋体" w:eastAsia="宋体" w:hAnsi="宋体" w:cs="Times New Roman"/>
      <w:kern w:val="0"/>
      <w:sz w:val="54"/>
      <w:szCs w:val="54"/>
      <w:lang w:val="x-none" w:eastAsia="en-US"/>
    </w:rPr>
  </w:style>
  <w:style w:type="paragraph" w:styleId="a9">
    <w:name w:val="Body Text Indent"/>
    <w:basedOn w:val="a"/>
    <w:link w:val="aa"/>
    <w:uiPriority w:val="99"/>
    <w:semiHidden/>
    <w:unhideWhenUsed/>
    <w:rsid w:val="003D0D54"/>
    <w:pPr>
      <w:spacing w:after="120"/>
      <w:ind w:leftChars="200" w:left="420"/>
    </w:pPr>
  </w:style>
  <w:style w:type="character" w:customStyle="1" w:styleId="aa">
    <w:name w:val="正文文本缩进 字符"/>
    <w:basedOn w:val="a1"/>
    <w:link w:val="a9"/>
    <w:uiPriority w:val="99"/>
    <w:semiHidden/>
    <w:rsid w:val="003D0D54"/>
    <w:rPr>
      <w:rFonts w:ascii="Calibri" w:eastAsia="宋体" w:hAnsi="Calibri" w:cs="Times New Roman"/>
      <w:kern w:val="0"/>
      <w:sz w:val="22"/>
      <w:lang w:eastAsia="en-US"/>
    </w:rPr>
  </w:style>
  <w:style w:type="paragraph" w:styleId="22">
    <w:name w:val="Body Text First Indent 2"/>
    <w:aliases w:val="正文首行缩进 2"/>
    <w:basedOn w:val="a9"/>
    <w:next w:val="a"/>
    <w:link w:val="23"/>
    <w:qFormat/>
    <w:rsid w:val="003D0D54"/>
    <w:pPr>
      <w:ind w:left="200" w:firstLineChars="200" w:firstLine="200"/>
    </w:pPr>
    <w:rPr>
      <w:rFonts w:ascii="楷体_GB2312"/>
      <w:sz w:val="30"/>
      <w:szCs w:val="30"/>
    </w:rPr>
  </w:style>
  <w:style w:type="character" w:customStyle="1" w:styleId="23">
    <w:name w:val="正文文本首行缩进 2 字符"/>
    <w:aliases w:val="正文首行缩进 2 字符"/>
    <w:basedOn w:val="aa"/>
    <w:link w:val="22"/>
    <w:rsid w:val="003D0D54"/>
    <w:rPr>
      <w:rFonts w:ascii="楷体_GB2312" w:eastAsia="宋体" w:hAnsi="Calibri" w:cs="Times New Roman"/>
      <w:kern w:val="0"/>
      <w:sz w:val="30"/>
      <w:szCs w:val="30"/>
      <w:lang w:eastAsia="en-US"/>
    </w:rPr>
  </w:style>
  <w:style w:type="paragraph" w:customStyle="1" w:styleId="ab">
    <w:name w:val="大标题"/>
    <w:basedOn w:val="a"/>
    <w:next w:val="22"/>
    <w:qFormat/>
    <w:rsid w:val="003D0D54"/>
    <w:pPr>
      <w:jc w:val="center"/>
    </w:pPr>
    <w:rPr>
      <w:rFonts w:ascii="Arial" w:hAnsi="Arial"/>
      <w:b/>
      <w:sz w:val="28"/>
      <w:szCs w:val="24"/>
    </w:rPr>
  </w:style>
  <w:style w:type="paragraph" w:customStyle="1" w:styleId="Default">
    <w:name w:val="Default"/>
    <w:next w:val="ab"/>
    <w:uiPriority w:val="99"/>
    <w:qFormat/>
    <w:rsid w:val="003D0D54"/>
    <w:pPr>
      <w:widowControl w:val="0"/>
      <w:autoSpaceDE w:val="0"/>
      <w:autoSpaceDN w:val="0"/>
      <w:adjustRightInd w:val="0"/>
    </w:pPr>
    <w:rPr>
      <w:rFonts w:ascii="宋体" w:eastAsia="宋体" w:hAnsi="Calibri" w:cs="Times New Roman"/>
      <w:color w:val="000000"/>
      <w:kern w:val="0"/>
      <w:sz w:val="24"/>
      <w:szCs w:val="20"/>
    </w:rPr>
  </w:style>
  <w:style w:type="paragraph" w:styleId="ac">
    <w:name w:val="Normal (Web)"/>
    <w:basedOn w:val="a"/>
    <w:rsid w:val="003D0D54"/>
    <w:pPr>
      <w:spacing w:before="100" w:beforeAutospacing="1" w:after="100" w:afterAutospacing="1"/>
    </w:pPr>
    <w:rPr>
      <w:sz w:val="24"/>
      <w:szCs w:val="24"/>
      <w:lang w:eastAsia="zh-CN"/>
    </w:rPr>
  </w:style>
  <w:style w:type="paragraph" w:customStyle="1" w:styleId="00">
    <w:name w:val="*正文_0_0"/>
    <w:basedOn w:val="a"/>
    <w:next w:val="a"/>
    <w:qFormat/>
    <w:rsid w:val="005950E6"/>
    <w:pPr>
      <w:widowControl/>
      <w:ind w:firstLine="482"/>
      <w:jc w:val="both"/>
    </w:pPr>
    <w:rPr>
      <w:rFonts w:ascii="微软雅黑" w:eastAsia="微软雅黑" w:hAnsi="微软雅黑"/>
      <w:sz w:val="21"/>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5</Pages>
  <Words>257</Words>
  <Characters>1468</Characters>
  <Application>Microsoft Office Word</Application>
  <DocSecurity>0</DocSecurity>
  <Lines>12</Lines>
  <Paragraphs>3</Paragraphs>
  <ScaleCrop>false</ScaleCrop>
  <Company/>
  <LinksUpToDate>false</LinksUpToDate>
  <CharactersWithSpaces>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11</cp:revision>
  <dcterms:created xsi:type="dcterms:W3CDTF">2022-05-26T11:52:00Z</dcterms:created>
  <dcterms:modified xsi:type="dcterms:W3CDTF">2022-06-01T10:13:00Z</dcterms:modified>
</cp:coreProperties>
</file>